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FE" w:rsidRPr="00E93BFE" w:rsidRDefault="00E93BFE" w:rsidP="00E93BFE">
      <w:pPr>
        <w:pStyle w:val="NormalWeb"/>
        <w:shd w:val="clear" w:color="auto" w:fill="FFFFFF"/>
        <w:spacing w:before="0" w:beforeAutospacing="0" w:after="176" w:afterAutospacing="0"/>
        <w:rPr>
          <w:rFonts w:ascii="Lato" w:hAnsi="Lato"/>
          <w:b/>
          <w:color w:val="555555"/>
          <w:sz w:val="25"/>
          <w:szCs w:val="25"/>
        </w:rPr>
      </w:pPr>
      <w:r w:rsidRPr="00E93BFE">
        <w:rPr>
          <w:rFonts w:ascii="Lato" w:hAnsi="Lato"/>
          <w:b/>
          <w:color w:val="555555"/>
          <w:sz w:val="25"/>
          <w:szCs w:val="25"/>
        </w:rPr>
        <w:t>ÇOCUK VE TEKNOLOJİ</w:t>
      </w:r>
    </w:p>
    <w:p w:rsidR="00E93BFE" w:rsidRDefault="00E93BFE" w:rsidP="00E93BFE">
      <w:pPr>
        <w:pStyle w:val="NormalWeb"/>
        <w:shd w:val="clear" w:color="auto" w:fill="FFFFFF"/>
        <w:spacing w:before="0" w:beforeAutospacing="0" w:after="176" w:afterAutospacing="0"/>
        <w:rPr>
          <w:rFonts w:ascii="Lato" w:hAnsi="Lato"/>
          <w:color w:val="555555"/>
          <w:sz w:val="25"/>
          <w:szCs w:val="25"/>
        </w:rPr>
      </w:pPr>
      <w:r>
        <w:rPr>
          <w:rFonts w:ascii="Lato" w:hAnsi="Lato"/>
          <w:color w:val="555555"/>
          <w:sz w:val="25"/>
          <w:szCs w:val="25"/>
        </w:rPr>
        <w:t>Teknolojinin ilerlemesi ve yaygınlaşması gündelik yaşamı oldukça kolaylaştırsa da, teknolojinin çocuk gelişimine olan etkisi önemli bir merak konusu olmaktadır. Çocuğu teknolojik aletlerle tanıştırma, bu aletlerin kullanımına hangi yaşta ve ne ölçüde izin verileceği ve kullanımın nasıl sınırlanacağı sadece anne babaların zihninde değil, uzmanlar arasında da her zaman net ve kesin sonuçlara varmanın zor olduğu bir konu haline geldi.</w:t>
      </w:r>
    </w:p>
    <w:p w:rsidR="00E93BFE" w:rsidRDefault="00E93BFE" w:rsidP="00E93BFE">
      <w:pPr>
        <w:pStyle w:val="NormalWeb"/>
        <w:shd w:val="clear" w:color="auto" w:fill="FFFFFF"/>
        <w:spacing w:before="176" w:beforeAutospacing="0" w:after="176" w:afterAutospacing="0"/>
        <w:rPr>
          <w:rFonts w:ascii="Lato" w:hAnsi="Lato"/>
          <w:color w:val="555555"/>
          <w:sz w:val="25"/>
          <w:szCs w:val="25"/>
        </w:rPr>
      </w:pPr>
      <w:r>
        <w:rPr>
          <w:rFonts w:ascii="Lato" w:hAnsi="Lato"/>
          <w:color w:val="555555"/>
          <w:sz w:val="25"/>
          <w:szCs w:val="25"/>
        </w:rPr>
        <w:t>Henüz birkaç aylık bebekler dahi teknolojik aletlere ilgi gösterebilirler. Örneğin değişen görüntü, renk ve sesler sayesinde son derece ilgi çekici olan televizyona odaklanabilirler. Ancak bu durum, çocuğun bundan yararlandığı anlamına gelmez. Yaşamın ilk yılı beyin gelişimi açısından son derece kritik bir dönemdir. Çocuğu teknolojik aletlerle erken tanıştırmak, onun görsel ve işitsel uyaranları henüz işleyebileceği bir anatomik altyapısının olmadığı bir zamanda bu uyaranlara maruz bırakmak olabilir; bu durum da çocuğun nörolojik gelişiminin ciddi bir şekilde aksamasına neden olabilir. Araştırmalar, üç yaşından önce televizyon izlemenin ileride dikkat problemi yaşama riskini arttırdığını göstermektedir.</w:t>
      </w:r>
    </w:p>
    <w:p w:rsidR="00E93BFE" w:rsidRDefault="00E93BFE" w:rsidP="00E93BFE">
      <w:pPr>
        <w:pStyle w:val="NormalWeb"/>
        <w:shd w:val="clear" w:color="auto" w:fill="FFFFFF"/>
        <w:spacing w:before="176" w:beforeAutospacing="0" w:after="176" w:afterAutospacing="0"/>
        <w:rPr>
          <w:rFonts w:ascii="Lato" w:hAnsi="Lato"/>
          <w:color w:val="555555"/>
          <w:sz w:val="25"/>
          <w:szCs w:val="25"/>
        </w:rPr>
      </w:pPr>
      <w:r>
        <w:rPr>
          <w:rFonts w:ascii="Lato" w:hAnsi="Lato"/>
          <w:color w:val="555555"/>
          <w:sz w:val="25"/>
          <w:szCs w:val="25"/>
        </w:rPr>
        <w:t>İlk yıllarda çocuğun beş duyusunu birden kullanabileceği, kendi bakışlarına, sesine, gülüşüne karşılık bulabileceği bir etkileşimin içinde olması önerilmektedir. Bu da anne babanın çocukla sağlıklı bir bağ kurabilmesinden geçer. Çocuğun ebeveyn veya bakım veren kişi ile karşılıklı ilişki içinde olmaya, sarılma, dokunma gibi fiziksel ve duygusal yakınlaşmaya ihtiyacı vardır. Teknolojik aletlerde ise iletişim karşılıklı değil, tek yönlüdür.</w:t>
      </w:r>
    </w:p>
    <w:p w:rsidR="00E93BFE" w:rsidRDefault="00E93BFE" w:rsidP="00E93BFE">
      <w:pPr>
        <w:pStyle w:val="NormalWeb"/>
        <w:shd w:val="clear" w:color="auto" w:fill="FFFFFF"/>
        <w:spacing w:before="176" w:beforeAutospacing="0" w:after="176" w:afterAutospacing="0"/>
        <w:rPr>
          <w:rFonts w:ascii="Lato" w:hAnsi="Lato"/>
          <w:color w:val="555555"/>
          <w:sz w:val="25"/>
          <w:szCs w:val="25"/>
        </w:rPr>
      </w:pPr>
      <w:r>
        <w:rPr>
          <w:rFonts w:ascii="Lato" w:hAnsi="Lato"/>
          <w:color w:val="555555"/>
          <w:sz w:val="25"/>
          <w:szCs w:val="25"/>
        </w:rPr>
        <w:t xml:space="preserve">Araştırmalar, 2 yaş öncesinde çocuğun doğrudan veya dolaylı olarak (örneğin odada televizyonun açık olması) teknolojik aletlere maruz bırakılmaması gerektiğine işaret ediyor. 2 yaş sonrasında ise eğer çocuğun dil gelişimi beklenen düzeyde gelişmiş ise sınırlı süre ile teknolojik aletlere izin verilebilir. Ancak bu sırada çocuğa bir yetişkinin eşlik etmesi ve izlenen programa göndermeler yapılması önemlidir </w:t>
      </w:r>
      <w:proofErr w:type="gramStart"/>
      <w:r>
        <w:rPr>
          <w:rFonts w:ascii="Lato" w:hAnsi="Lato"/>
          <w:color w:val="555555"/>
          <w:sz w:val="25"/>
          <w:szCs w:val="25"/>
        </w:rPr>
        <w:t>(</w:t>
      </w:r>
      <w:proofErr w:type="gramEnd"/>
      <w:r>
        <w:rPr>
          <w:rFonts w:ascii="Lato" w:hAnsi="Lato"/>
          <w:color w:val="555555"/>
          <w:sz w:val="25"/>
          <w:szCs w:val="25"/>
        </w:rPr>
        <w:t>örneğin TV izlerken yetişkinin ekrandaki mavi balığa işaret edip çocuğa ‘bak mavi balık. Ne yapıyor mavi balık?’ vb. demesi</w:t>
      </w:r>
      <w:proofErr w:type="gramStart"/>
      <w:r>
        <w:rPr>
          <w:rFonts w:ascii="Lato" w:hAnsi="Lato"/>
          <w:color w:val="555555"/>
          <w:sz w:val="25"/>
          <w:szCs w:val="25"/>
        </w:rPr>
        <w:t>)</w:t>
      </w:r>
      <w:proofErr w:type="gramEnd"/>
      <w:r>
        <w:rPr>
          <w:rFonts w:ascii="Lato" w:hAnsi="Lato"/>
          <w:color w:val="555555"/>
          <w:sz w:val="25"/>
          <w:szCs w:val="25"/>
        </w:rPr>
        <w:t>.</w:t>
      </w:r>
    </w:p>
    <w:p w:rsidR="00E93BFE" w:rsidRDefault="00E93BFE" w:rsidP="00E93BFE">
      <w:pPr>
        <w:pStyle w:val="NormalWeb"/>
        <w:shd w:val="clear" w:color="auto" w:fill="FFFFFF"/>
        <w:spacing w:before="176" w:beforeAutospacing="0" w:after="176" w:afterAutospacing="0"/>
        <w:rPr>
          <w:rFonts w:ascii="Lato" w:hAnsi="Lato"/>
          <w:color w:val="555555"/>
          <w:sz w:val="25"/>
          <w:szCs w:val="25"/>
        </w:rPr>
      </w:pPr>
      <w:r>
        <w:rPr>
          <w:rFonts w:ascii="Lato" w:hAnsi="Lato"/>
          <w:color w:val="555555"/>
          <w:sz w:val="25"/>
          <w:szCs w:val="25"/>
        </w:rPr>
        <w:t xml:space="preserve">TV, </w:t>
      </w:r>
      <w:proofErr w:type="spellStart"/>
      <w:r>
        <w:rPr>
          <w:rFonts w:ascii="Lato" w:hAnsi="Lato"/>
          <w:color w:val="555555"/>
          <w:sz w:val="25"/>
          <w:szCs w:val="25"/>
        </w:rPr>
        <w:t>iPad</w:t>
      </w:r>
      <w:proofErr w:type="spellEnd"/>
      <w:r>
        <w:rPr>
          <w:rFonts w:ascii="Lato" w:hAnsi="Lato"/>
          <w:color w:val="555555"/>
          <w:sz w:val="25"/>
          <w:szCs w:val="25"/>
        </w:rPr>
        <w:t xml:space="preserve"> gibi teknolojik aletlerde çocuklara yönelik uygulama ve programların bulunması da anne babalara bu aletlerin gelişimi desteklediği izlenimini verebilir. </w:t>
      </w:r>
      <w:proofErr w:type="gramStart"/>
      <w:r>
        <w:rPr>
          <w:rFonts w:ascii="Lato" w:hAnsi="Lato"/>
          <w:color w:val="555555"/>
          <w:sz w:val="25"/>
          <w:szCs w:val="25"/>
        </w:rPr>
        <w:t>Bir çok</w:t>
      </w:r>
      <w:proofErr w:type="gramEnd"/>
      <w:r>
        <w:rPr>
          <w:rFonts w:ascii="Lato" w:hAnsi="Lato"/>
          <w:color w:val="555555"/>
          <w:sz w:val="25"/>
          <w:szCs w:val="25"/>
        </w:rPr>
        <w:t xml:space="preserve"> anne baba </w:t>
      </w:r>
      <w:proofErr w:type="gramStart"/>
      <w:r>
        <w:rPr>
          <w:rFonts w:ascii="Lato" w:hAnsi="Lato"/>
          <w:color w:val="555555"/>
          <w:sz w:val="25"/>
          <w:szCs w:val="25"/>
        </w:rPr>
        <w:t>bu</w:t>
      </w:r>
      <w:proofErr w:type="gramEnd"/>
      <w:r>
        <w:rPr>
          <w:rFonts w:ascii="Lato" w:hAnsi="Lato"/>
          <w:color w:val="555555"/>
          <w:sz w:val="25"/>
          <w:szCs w:val="25"/>
        </w:rPr>
        <w:t xml:space="preserve"> aletleri bir öğrenme aracı olarak görerek çocukla oyun üzerinden ilişki kurmak ve keyifli vakit geçirmek yerine bu teknolojik aletlere yönelebilmektedir. Hâlbuki ilk yıllarda kurulan iyi bir ilişki, ileriki yıllarda öğrenmenin de temelini oluşturur.</w:t>
      </w:r>
    </w:p>
    <w:p w:rsidR="00E93BFE" w:rsidRDefault="00E93BFE" w:rsidP="00E93BFE">
      <w:pPr>
        <w:pStyle w:val="NormalWeb"/>
        <w:shd w:val="clear" w:color="auto" w:fill="FFFFFF"/>
        <w:spacing w:before="176" w:beforeAutospacing="0" w:after="176" w:afterAutospacing="0"/>
        <w:rPr>
          <w:rFonts w:ascii="Lato" w:hAnsi="Lato"/>
          <w:color w:val="555555"/>
          <w:sz w:val="25"/>
          <w:szCs w:val="25"/>
        </w:rPr>
      </w:pPr>
      <w:r>
        <w:rPr>
          <w:rFonts w:ascii="Lato" w:hAnsi="Lato"/>
          <w:color w:val="555555"/>
          <w:sz w:val="25"/>
          <w:szCs w:val="25"/>
        </w:rPr>
        <w:t>Anne-baba çocuk ile nasıl yakın ilişki kuracağını bilemediği ve/veya onun ilgisini çekip nasıl oyalayacağına dair kaygılandığı durumlarda da ebeveynler kendi dolduramadığı boşluğu teknolojik aletler üzerinden kapatmaya çalışabilir. Oysa çocukla iletişim kurmak ve ona oyun üzerinden ulaşmak öğrenilebilen bir beceridir. Bu nedenle anne-baba teknolojik aletleri vermeden önce, bunun kime ve hangi amaca hizmet ettiğini iyi tespit etmeli ve bu doğrultuda teknolojik aletlerin kullanımına uygun sınırlama getirmelidir.</w:t>
      </w:r>
    </w:p>
    <w:p w:rsidR="008C6122" w:rsidRDefault="008C6122"/>
    <w:p w:rsidR="00E93BFE" w:rsidRPr="00E93BFE" w:rsidRDefault="00E93BFE" w:rsidP="00E93BFE">
      <w:pPr>
        <w:spacing w:before="263" w:after="105" w:line="240" w:lineRule="auto"/>
        <w:outlineLvl w:val="0"/>
        <w:rPr>
          <w:rFonts w:ascii="Georgia" w:eastAsia="Times New Roman" w:hAnsi="Georgia" w:cs="Times New Roman"/>
          <w:color w:val="333333"/>
          <w:kern w:val="36"/>
          <w:sz w:val="63"/>
          <w:szCs w:val="63"/>
          <w:lang w:eastAsia="tr-TR"/>
        </w:rPr>
      </w:pPr>
      <w:r w:rsidRPr="00E93BFE">
        <w:rPr>
          <w:rFonts w:ascii="Georgia" w:eastAsia="Times New Roman" w:hAnsi="Georgia" w:cs="Times New Roman"/>
          <w:color w:val="333333"/>
          <w:kern w:val="36"/>
          <w:sz w:val="63"/>
          <w:szCs w:val="63"/>
          <w:lang w:eastAsia="tr-TR"/>
        </w:rPr>
        <w:lastRenderedPageBreak/>
        <w:t>Çocuklarda teknoloji bağımlılığını dengede tutmanın 10 yolu</w:t>
      </w:r>
    </w:p>
    <w:p w:rsidR="00E93BFE" w:rsidRPr="00E93BFE" w:rsidRDefault="00E93BFE" w:rsidP="00E93BFE">
      <w:pPr>
        <w:spacing w:after="0" w:line="240" w:lineRule="auto"/>
        <w:outlineLvl w:val="1"/>
        <w:rPr>
          <w:rFonts w:ascii="Arial" w:eastAsia="Times New Roman" w:hAnsi="Arial" w:cs="Arial"/>
          <w:color w:val="333333"/>
          <w:sz w:val="32"/>
          <w:szCs w:val="32"/>
          <w:lang w:eastAsia="tr-TR"/>
        </w:rPr>
      </w:pPr>
      <w:r w:rsidRPr="00E93BFE">
        <w:rPr>
          <w:rFonts w:ascii="Arial" w:eastAsia="Times New Roman" w:hAnsi="Arial" w:cs="Arial"/>
          <w:color w:val="333333"/>
          <w:sz w:val="32"/>
          <w:szCs w:val="32"/>
          <w:lang w:eastAsia="tr-TR"/>
        </w:rPr>
        <w:t>Çocuğunuz teknoloji bağımlısı ise üzülmeyin</w:t>
      </w:r>
    </w:p>
    <w:p w:rsidR="00E93BFE" w:rsidRPr="00E93BFE" w:rsidRDefault="00E93BFE" w:rsidP="00E93BFE">
      <w:pPr>
        <w:numPr>
          <w:ilvl w:val="0"/>
          <w:numId w:val="1"/>
        </w:numPr>
        <w:spacing w:after="0" w:line="240" w:lineRule="auto"/>
        <w:ind w:left="0" w:right="88"/>
        <w:rPr>
          <w:rFonts w:ascii="Arial" w:eastAsia="Times New Roman" w:hAnsi="Arial" w:cs="Arial"/>
          <w:color w:val="333333"/>
          <w:sz w:val="23"/>
          <w:szCs w:val="23"/>
          <w:lang w:eastAsia="tr-TR"/>
        </w:rPr>
      </w:pPr>
    </w:p>
    <w:p w:rsidR="00E93BFE" w:rsidRPr="00E93BFE" w:rsidRDefault="00E93BFE" w:rsidP="00E93BFE">
      <w:pPr>
        <w:numPr>
          <w:ilvl w:val="0"/>
          <w:numId w:val="1"/>
        </w:numPr>
        <w:spacing w:after="0" w:line="240" w:lineRule="auto"/>
        <w:ind w:left="0" w:right="88"/>
        <w:rPr>
          <w:rFonts w:ascii="Arial" w:eastAsia="Times New Roman" w:hAnsi="Arial" w:cs="Arial"/>
          <w:color w:val="333333"/>
          <w:sz w:val="23"/>
          <w:szCs w:val="23"/>
          <w:lang w:eastAsia="tr-TR"/>
        </w:rPr>
      </w:pPr>
    </w:p>
    <w:p w:rsidR="00E93BFE" w:rsidRPr="00E93BFE" w:rsidRDefault="00E93BFE" w:rsidP="00E93BFE">
      <w:pPr>
        <w:numPr>
          <w:ilvl w:val="0"/>
          <w:numId w:val="1"/>
        </w:numPr>
        <w:spacing w:after="0" w:line="240" w:lineRule="auto"/>
        <w:ind w:left="0"/>
        <w:rPr>
          <w:rFonts w:ascii="Arial" w:eastAsia="Times New Roman" w:hAnsi="Arial" w:cs="Arial"/>
          <w:color w:val="333333"/>
          <w:sz w:val="23"/>
          <w:szCs w:val="23"/>
          <w:lang w:eastAsia="tr-TR"/>
        </w:rPr>
      </w:pPr>
    </w:p>
    <w:p w:rsidR="00E93BFE" w:rsidRPr="00E93BFE" w:rsidRDefault="00E93BFE" w:rsidP="00E93BFE">
      <w:pPr>
        <w:numPr>
          <w:ilvl w:val="0"/>
          <w:numId w:val="1"/>
        </w:numPr>
        <w:spacing w:after="0" w:line="240" w:lineRule="auto"/>
        <w:ind w:left="0"/>
        <w:rPr>
          <w:rFonts w:ascii="Arial" w:eastAsia="Times New Roman" w:hAnsi="Arial" w:cs="Arial"/>
          <w:color w:val="333333"/>
          <w:sz w:val="23"/>
          <w:szCs w:val="23"/>
          <w:lang w:eastAsia="tr-TR"/>
        </w:rPr>
      </w:pPr>
    </w:p>
    <w:p w:rsidR="00E93BFE" w:rsidRPr="00E93BFE" w:rsidRDefault="00E93BFE" w:rsidP="00E93BFE">
      <w:pPr>
        <w:spacing w:after="0" w:line="240" w:lineRule="auto"/>
        <w:rPr>
          <w:rFonts w:ascii="Arial" w:eastAsia="Times New Roman" w:hAnsi="Arial" w:cs="Arial"/>
          <w:color w:val="333333"/>
          <w:sz w:val="23"/>
          <w:szCs w:val="23"/>
          <w:lang w:eastAsia="tr-TR"/>
        </w:rPr>
      </w:pPr>
      <w:r>
        <w:rPr>
          <w:rFonts w:ascii="Arial" w:eastAsia="Times New Roman" w:hAnsi="Arial" w:cs="Arial"/>
          <w:noProof/>
          <w:color w:val="333333"/>
          <w:sz w:val="23"/>
          <w:szCs w:val="23"/>
          <w:lang w:eastAsia="tr-TR"/>
        </w:rPr>
        <w:drawing>
          <wp:inline distT="0" distB="0" distL="0" distR="0">
            <wp:extent cx="6099810" cy="4192905"/>
            <wp:effectExtent l="19050" t="0" r="0" b="0"/>
            <wp:docPr id="1" name="Resim 1" descr="Çocuklarda teknoloji bağımlılığını dengede tutmanın 10 y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klarda teknoloji bağımlılığını dengede tutmanın 10 yolu"/>
                    <pic:cNvPicPr>
                      <a:picLocks noChangeAspect="1" noChangeArrowheads="1"/>
                    </pic:cNvPicPr>
                  </pic:nvPicPr>
                  <pic:blipFill>
                    <a:blip r:embed="rId5" cstate="print"/>
                    <a:srcRect/>
                    <a:stretch>
                      <a:fillRect/>
                    </a:stretch>
                  </pic:blipFill>
                  <pic:spPr bwMode="auto">
                    <a:xfrm>
                      <a:off x="0" y="0"/>
                      <a:ext cx="6099810" cy="4192905"/>
                    </a:xfrm>
                    <a:prstGeom prst="rect">
                      <a:avLst/>
                    </a:prstGeom>
                    <a:noFill/>
                    <a:ln w="9525">
                      <a:noFill/>
                      <a:miter lim="800000"/>
                      <a:headEnd/>
                      <a:tailEnd/>
                    </a:ln>
                  </pic:spPr>
                </pic:pic>
              </a:graphicData>
            </a:graphic>
          </wp:inline>
        </w:drawing>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color w:val="333333"/>
          <w:sz w:val="26"/>
          <w:szCs w:val="26"/>
          <w:lang w:eastAsia="tr-TR"/>
        </w:rPr>
        <w:t> </w:t>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b/>
          <w:bCs/>
          <w:color w:val="800080"/>
          <w:sz w:val="32"/>
          <w:lang w:eastAsia="tr-TR"/>
        </w:rPr>
        <w:t>1</w:t>
      </w:r>
      <w:r w:rsidRPr="00E93BFE">
        <w:rPr>
          <w:rFonts w:ascii="Arial" w:eastAsia="Times New Roman" w:hAnsi="Arial" w:cs="Arial"/>
          <w:color w:val="333333"/>
          <w:sz w:val="26"/>
          <w:szCs w:val="26"/>
          <w:lang w:eastAsia="tr-TR"/>
        </w:rPr>
        <w:t>-Öncelikle çocuğun, her gün bilgisayara ayırdığı zaman belirlenmelidir ve bu konuda bir anlaşma yapılmalıdır. Bu süre, okulöncesi çocuklarda bir saatten, ilköğretim dönemi çocuklarında ise iki saatten fazla olmamalıdır. </w:t>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color w:val="333333"/>
          <w:sz w:val="26"/>
          <w:szCs w:val="26"/>
          <w:lang w:eastAsia="tr-TR"/>
        </w:rPr>
        <w:t> </w:t>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b/>
          <w:bCs/>
          <w:color w:val="800080"/>
          <w:sz w:val="32"/>
          <w:lang w:eastAsia="tr-TR"/>
        </w:rPr>
        <w:t>2</w:t>
      </w:r>
      <w:r w:rsidRPr="00E93BFE">
        <w:rPr>
          <w:rFonts w:ascii="Arial" w:eastAsia="Times New Roman" w:hAnsi="Arial" w:cs="Arial"/>
          <w:color w:val="333333"/>
          <w:sz w:val="26"/>
          <w:szCs w:val="26"/>
          <w:lang w:eastAsia="tr-TR"/>
        </w:rPr>
        <w:t xml:space="preserve">-Ebeveynler (anne-babalar); çocuklarını teknoloji dünyasında sağlıklı </w:t>
      </w:r>
      <w:proofErr w:type="spellStart"/>
      <w:r w:rsidRPr="00E93BFE">
        <w:rPr>
          <w:rFonts w:ascii="Arial" w:eastAsia="Times New Roman" w:hAnsi="Arial" w:cs="Arial"/>
          <w:color w:val="333333"/>
          <w:sz w:val="26"/>
          <w:szCs w:val="26"/>
          <w:lang w:eastAsia="tr-TR"/>
        </w:rPr>
        <w:t>sekilde</w:t>
      </w:r>
      <w:proofErr w:type="spellEnd"/>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yönlendirmek ve onları denetleyebilmek için bilgisayar ile internet hakkında bilgi edinmelidir ve</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kullanmaktan çekinmemelidir.</w:t>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color w:val="333333"/>
          <w:sz w:val="26"/>
          <w:szCs w:val="26"/>
          <w:lang w:eastAsia="tr-TR"/>
        </w:rPr>
        <w:t> </w:t>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b/>
          <w:bCs/>
          <w:color w:val="800080"/>
          <w:sz w:val="32"/>
          <w:lang w:eastAsia="tr-TR"/>
        </w:rPr>
        <w:lastRenderedPageBreak/>
        <w:t>3-</w:t>
      </w:r>
      <w:r w:rsidRPr="00E93BFE">
        <w:rPr>
          <w:rFonts w:ascii="Arial" w:eastAsia="Times New Roman" w:hAnsi="Arial" w:cs="Arial"/>
          <w:color w:val="333333"/>
          <w:sz w:val="26"/>
          <w:szCs w:val="26"/>
          <w:lang w:eastAsia="tr-TR"/>
        </w:rPr>
        <w:t>Ebeveynler, çocuklarından,</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kullandıkları bilgisayarı, program ve oyunları, kendilerine öğretmelerini ve açıklamalarını isteyebilirler. Anne ve babasından</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daha çok bildiğini düşünmek, çocuk üzerinde olumlu bir etki yaratacaktır.</w:t>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color w:val="333333"/>
          <w:sz w:val="26"/>
          <w:szCs w:val="26"/>
          <w:lang w:eastAsia="tr-TR"/>
        </w:rPr>
        <w:t> </w:t>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b/>
          <w:bCs/>
          <w:color w:val="800080"/>
          <w:sz w:val="32"/>
          <w:lang w:eastAsia="tr-TR"/>
        </w:rPr>
        <w:t>4</w:t>
      </w:r>
      <w:r>
        <w:rPr>
          <w:rFonts w:ascii="Arial" w:eastAsia="Times New Roman" w:hAnsi="Arial" w:cs="Arial"/>
          <w:color w:val="333333"/>
          <w:sz w:val="26"/>
          <w:szCs w:val="26"/>
          <w:lang w:eastAsia="tr-TR"/>
        </w:rPr>
        <w:t xml:space="preserve">Aşırı </w:t>
      </w:r>
      <w:r w:rsidRPr="00E93BFE">
        <w:rPr>
          <w:rFonts w:ascii="Arial" w:eastAsia="Times New Roman" w:hAnsi="Arial" w:cs="Arial"/>
          <w:color w:val="333333"/>
          <w:sz w:val="26"/>
          <w:szCs w:val="26"/>
          <w:lang w:eastAsia="tr-TR"/>
        </w:rPr>
        <w:t>kullanımı</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engellemenin</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en</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kolay</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yollarından</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birisi,</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bilgisayarı</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ortak</w:t>
      </w:r>
      <w:r>
        <w:rPr>
          <w:rFonts w:ascii="Arial" w:eastAsia="Times New Roman" w:hAnsi="Arial" w:cs="Arial"/>
          <w:color w:val="333333"/>
          <w:sz w:val="26"/>
          <w:szCs w:val="26"/>
          <w:lang w:eastAsia="tr-TR"/>
        </w:rPr>
        <w:t xml:space="preserve"> çalımsa </w:t>
      </w:r>
      <w:r w:rsidRPr="00E93BFE">
        <w:rPr>
          <w:rFonts w:ascii="Arial" w:eastAsia="Times New Roman" w:hAnsi="Arial" w:cs="Arial"/>
          <w:color w:val="333333"/>
          <w:sz w:val="26"/>
          <w:szCs w:val="26"/>
          <w:lang w:eastAsia="tr-TR"/>
        </w:rPr>
        <w:t>odası</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gibi</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yetişkinlerin de</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takip</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edebilecekleri</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bir</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yere</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koymaktan</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geçecektir.</w:t>
      </w:r>
      <w:r w:rsidRPr="00E93BFE">
        <w:rPr>
          <w:rFonts w:ascii="Arial" w:eastAsia="Times New Roman" w:hAnsi="Arial" w:cs="Arial"/>
          <w:color w:val="333333"/>
          <w:sz w:val="26"/>
          <w:szCs w:val="26"/>
          <w:lang w:eastAsia="tr-TR"/>
        </w:rPr>
        <w:br/>
      </w:r>
      <w:r w:rsidRPr="00E93BFE">
        <w:rPr>
          <w:rFonts w:ascii="Arial" w:eastAsia="Times New Roman" w:hAnsi="Arial" w:cs="Arial"/>
          <w:color w:val="333333"/>
          <w:sz w:val="26"/>
          <w:szCs w:val="26"/>
          <w:lang w:eastAsia="tr-TR"/>
        </w:rPr>
        <w:br/>
        <w:t>Aile</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içinde</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birden</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fazla</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birey,</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aynı</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bilgisayarı</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kullanırsa,</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çocuk</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sırasını</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bekleme</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gibi</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sosyal</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becerilerini de geliştirecektir. Bunun</w:t>
      </w:r>
      <w:r>
        <w:rPr>
          <w:rFonts w:ascii="Arial" w:eastAsia="Times New Roman" w:hAnsi="Arial" w:cs="Arial"/>
          <w:color w:val="333333"/>
          <w:sz w:val="26"/>
          <w:szCs w:val="26"/>
          <w:lang w:eastAsia="tr-TR"/>
        </w:rPr>
        <w:t xml:space="preserve"> </w:t>
      </w:r>
      <w:proofErr w:type="spellStart"/>
      <w:r w:rsidRPr="00E93BFE">
        <w:rPr>
          <w:rFonts w:ascii="Arial" w:eastAsia="Times New Roman" w:hAnsi="Arial" w:cs="Arial"/>
          <w:color w:val="333333"/>
          <w:sz w:val="26"/>
          <w:szCs w:val="26"/>
          <w:lang w:eastAsia="tr-TR"/>
        </w:rPr>
        <w:t>yanısıra</w:t>
      </w:r>
      <w:proofErr w:type="spellEnd"/>
      <w:r w:rsidRPr="00E93BFE">
        <w:rPr>
          <w:rFonts w:ascii="Arial" w:eastAsia="Times New Roman" w:hAnsi="Arial" w:cs="Arial"/>
          <w:color w:val="333333"/>
          <w:sz w:val="26"/>
          <w:szCs w:val="26"/>
          <w:lang w:eastAsia="tr-TR"/>
        </w:rPr>
        <w:t>,</w:t>
      </w:r>
      <w:r>
        <w:rPr>
          <w:rFonts w:ascii="Arial" w:eastAsia="Times New Roman" w:hAnsi="Arial" w:cs="Arial"/>
          <w:color w:val="333333"/>
          <w:sz w:val="26"/>
          <w:szCs w:val="26"/>
          <w:lang w:eastAsia="tr-TR"/>
        </w:rPr>
        <w:t xml:space="preserve"> </w:t>
      </w:r>
      <w:proofErr w:type="spellStart"/>
      <w:r w:rsidRPr="00E93BFE">
        <w:rPr>
          <w:rFonts w:ascii="Arial" w:eastAsia="Times New Roman" w:hAnsi="Arial" w:cs="Arial"/>
          <w:color w:val="333333"/>
          <w:sz w:val="26"/>
          <w:szCs w:val="26"/>
          <w:lang w:eastAsia="tr-TR"/>
        </w:rPr>
        <w:t>ebevenler</w:t>
      </w:r>
      <w:proofErr w:type="spellEnd"/>
      <w:r w:rsidRPr="00E93BFE">
        <w:rPr>
          <w:rFonts w:ascii="Arial" w:eastAsia="Times New Roman" w:hAnsi="Arial" w:cs="Arial"/>
          <w:color w:val="333333"/>
          <w:sz w:val="26"/>
          <w:szCs w:val="26"/>
          <w:lang w:eastAsia="tr-TR"/>
        </w:rPr>
        <w:t xml:space="preserve"> tarafından, çocuğun</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bilgisayar ve interneti</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hangi</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amaçla</w:t>
      </w:r>
      <w:r>
        <w:rPr>
          <w:rFonts w:ascii="Arial" w:eastAsia="Times New Roman" w:hAnsi="Arial" w:cs="Arial"/>
          <w:color w:val="333333"/>
          <w:sz w:val="26"/>
          <w:szCs w:val="26"/>
          <w:lang w:eastAsia="tr-TR"/>
        </w:rPr>
        <w:t xml:space="preserve"> </w:t>
      </w:r>
      <w:proofErr w:type="spellStart"/>
      <w:r w:rsidRPr="00E93BFE">
        <w:rPr>
          <w:rFonts w:ascii="Arial" w:eastAsia="Times New Roman" w:hAnsi="Arial" w:cs="Arial"/>
          <w:color w:val="333333"/>
          <w:sz w:val="26"/>
          <w:szCs w:val="26"/>
          <w:lang w:eastAsia="tr-TR"/>
        </w:rPr>
        <w:t>kullandığıda</w:t>
      </w:r>
      <w:proofErr w:type="spellEnd"/>
      <w:r w:rsidRPr="00E93BFE">
        <w:rPr>
          <w:rFonts w:ascii="Arial" w:eastAsia="Times New Roman" w:hAnsi="Arial" w:cs="Arial"/>
          <w:color w:val="333333"/>
          <w:sz w:val="26"/>
          <w:szCs w:val="26"/>
          <w:lang w:eastAsia="tr-TR"/>
        </w:rPr>
        <w:t xml:space="preserve"> bilinmelidir ve </w:t>
      </w:r>
      <w:proofErr w:type="spellStart"/>
      <w:r w:rsidRPr="00E93BFE">
        <w:rPr>
          <w:rFonts w:ascii="Arial" w:eastAsia="Times New Roman" w:hAnsi="Arial" w:cs="Arial"/>
          <w:color w:val="333333"/>
          <w:sz w:val="26"/>
          <w:szCs w:val="26"/>
          <w:lang w:eastAsia="tr-TR"/>
        </w:rPr>
        <w:t>chat</w:t>
      </w:r>
      <w:proofErr w:type="spellEnd"/>
      <w:r w:rsidRPr="00E93BFE">
        <w:rPr>
          <w:rFonts w:ascii="Arial" w:eastAsia="Times New Roman" w:hAnsi="Arial" w:cs="Arial"/>
          <w:color w:val="333333"/>
          <w:sz w:val="26"/>
          <w:szCs w:val="26"/>
          <w:lang w:eastAsia="tr-TR"/>
        </w:rPr>
        <w:t xml:space="preserve"> arkadaşları gibi konular hakkında</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bilgi</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toplanmalıdır.  </w:t>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color w:val="333333"/>
          <w:sz w:val="26"/>
          <w:szCs w:val="26"/>
          <w:lang w:eastAsia="tr-TR"/>
        </w:rPr>
        <w:t> </w:t>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b/>
          <w:bCs/>
          <w:color w:val="800080"/>
          <w:sz w:val="32"/>
          <w:lang w:eastAsia="tr-TR"/>
        </w:rPr>
        <w:t>5</w:t>
      </w:r>
      <w:r w:rsidRPr="00E93BFE">
        <w:rPr>
          <w:rFonts w:ascii="Arial" w:eastAsia="Times New Roman" w:hAnsi="Arial" w:cs="Arial"/>
          <w:color w:val="333333"/>
          <w:sz w:val="26"/>
          <w:szCs w:val="26"/>
          <w:lang w:eastAsia="tr-TR"/>
        </w:rPr>
        <w:t>-Anne-babanın bilgisayar</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dünyası</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üzerindeki</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hakimiyeti</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artarsa, çocuklarla</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birlikte</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oyun</w:t>
      </w:r>
      <w:r>
        <w:rPr>
          <w:rFonts w:ascii="Arial" w:eastAsia="Times New Roman" w:hAnsi="Arial" w:cs="Arial"/>
          <w:color w:val="333333"/>
          <w:sz w:val="26"/>
          <w:szCs w:val="26"/>
          <w:lang w:eastAsia="tr-TR"/>
        </w:rPr>
        <w:t xml:space="preserve"> </w:t>
      </w:r>
      <w:proofErr w:type="gramStart"/>
      <w:r w:rsidRPr="00E93BFE">
        <w:rPr>
          <w:rFonts w:ascii="Arial" w:eastAsia="Times New Roman" w:hAnsi="Arial" w:cs="Arial"/>
          <w:color w:val="333333"/>
          <w:sz w:val="26"/>
          <w:szCs w:val="26"/>
          <w:lang w:eastAsia="tr-TR"/>
        </w:rPr>
        <w:t>oynayabilirler.Program</w:t>
      </w:r>
      <w:proofErr w:type="gramEnd"/>
      <w:r w:rsidRPr="00E93BFE">
        <w:rPr>
          <w:rFonts w:ascii="Arial" w:eastAsia="Times New Roman" w:hAnsi="Arial" w:cs="Arial"/>
          <w:color w:val="333333"/>
          <w:sz w:val="26"/>
          <w:szCs w:val="26"/>
          <w:lang w:eastAsia="tr-TR"/>
        </w:rPr>
        <w:t xml:space="preserve"> ve oyunların</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içeriklerini</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de denetleyebilirler. Böyleceçocukları, </w:t>
      </w:r>
      <w:hyperlink r:id="rId6" w:tgtFrame="_blank" w:history="1">
        <w:r w:rsidRPr="00E93BFE">
          <w:rPr>
            <w:rFonts w:ascii="Arial" w:eastAsia="Times New Roman" w:hAnsi="Arial" w:cs="Arial"/>
            <w:color w:val="333333"/>
            <w:sz w:val="26"/>
            <w:lang w:eastAsia="tr-TR"/>
          </w:rPr>
          <w:t>eğitim</w:t>
        </w:r>
      </w:hyperlink>
      <w:r w:rsidRPr="00E93BFE">
        <w:rPr>
          <w:rFonts w:ascii="Arial" w:eastAsia="Times New Roman" w:hAnsi="Arial" w:cs="Arial"/>
          <w:color w:val="333333"/>
          <w:sz w:val="26"/>
          <w:szCs w:val="26"/>
          <w:lang w:eastAsia="tr-TR"/>
        </w:rPr>
        <w:t>seldeğerleriçerenoyunlarayönlendirebilirler. Bilgisayar</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oyunlarının</w:t>
      </w:r>
      <w:r>
        <w:rPr>
          <w:rFonts w:ascii="Arial" w:eastAsia="Times New Roman" w:hAnsi="Arial" w:cs="Arial"/>
          <w:color w:val="333333"/>
          <w:sz w:val="26"/>
          <w:szCs w:val="26"/>
          <w:lang w:eastAsia="tr-TR"/>
        </w:rPr>
        <w:t xml:space="preserve"> </w:t>
      </w:r>
      <w:proofErr w:type="gramStart"/>
      <w:r w:rsidRPr="00E93BFE">
        <w:rPr>
          <w:rFonts w:ascii="Arial" w:eastAsia="Times New Roman" w:hAnsi="Arial" w:cs="Arial"/>
          <w:color w:val="333333"/>
          <w:sz w:val="26"/>
          <w:szCs w:val="26"/>
          <w:lang w:eastAsia="tr-TR"/>
        </w:rPr>
        <w:t>seçiminde,çocuğa</w:t>
      </w:r>
      <w:proofErr w:type="gramEnd"/>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yardımcı</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olarak</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 xml:space="preserve">yaş ve gelişimine uygun, </w:t>
      </w:r>
      <w:proofErr w:type="spellStart"/>
      <w:r w:rsidRPr="00E93BFE">
        <w:rPr>
          <w:rFonts w:ascii="Arial" w:eastAsia="Times New Roman" w:hAnsi="Arial" w:cs="Arial"/>
          <w:color w:val="333333"/>
          <w:sz w:val="26"/>
          <w:szCs w:val="26"/>
          <w:lang w:eastAsia="tr-TR"/>
        </w:rPr>
        <w:t>siddet</w:t>
      </w:r>
      <w:proofErr w:type="spellEnd"/>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içermeyen</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programlar</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seçilmelidir.</w:t>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color w:val="333333"/>
          <w:sz w:val="26"/>
          <w:szCs w:val="26"/>
          <w:lang w:eastAsia="tr-TR"/>
        </w:rPr>
        <w:t> </w:t>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b/>
          <w:bCs/>
          <w:color w:val="800080"/>
          <w:sz w:val="32"/>
          <w:lang w:eastAsia="tr-TR"/>
        </w:rPr>
        <w:t>6</w:t>
      </w:r>
      <w:r w:rsidRPr="00E93BFE">
        <w:rPr>
          <w:rFonts w:ascii="Arial" w:eastAsia="Times New Roman" w:hAnsi="Arial" w:cs="Arial"/>
          <w:color w:val="333333"/>
          <w:sz w:val="26"/>
          <w:szCs w:val="26"/>
          <w:lang w:eastAsia="tr-TR"/>
        </w:rPr>
        <w:t>-Nitekim 3-5 yaş</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dönemindeki</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çocuklar</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için</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anımsama, gruplandırma, göz-el koordinasyonuna</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ilişkin</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görevler</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içeren</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programlar, 6-8 yaş</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için</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okuma, yazma, mantık</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yürütmeyle</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ilgili</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etkinlikler, 9-12 yaş</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için</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soyut</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kavramlar, ileridüzeydesorunçözmeyiiçerenmateryallerinseçilmesifaydalıolacaktır. </w:t>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color w:val="333333"/>
          <w:sz w:val="26"/>
          <w:szCs w:val="26"/>
          <w:lang w:eastAsia="tr-TR"/>
        </w:rPr>
        <w:t> </w:t>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b/>
          <w:bCs/>
          <w:color w:val="800080"/>
          <w:sz w:val="32"/>
          <w:lang w:eastAsia="tr-TR"/>
        </w:rPr>
        <w:t>7</w:t>
      </w:r>
      <w:r w:rsidRPr="00E93BFE">
        <w:rPr>
          <w:rFonts w:ascii="Arial" w:eastAsia="Times New Roman" w:hAnsi="Arial" w:cs="Arial"/>
          <w:color w:val="333333"/>
          <w:sz w:val="26"/>
          <w:szCs w:val="26"/>
          <w:lang w:eastAsia="tr-TR"/>
        </w:rPr>
        <w:t xml:space="preserve">-İlkokul, ortaokul ve lise dönemlerindeki çocukların, derslerine de katkı sağlayacak web üzerindeki </w:t>
      </w:r>
      <w:proofErr w:type="spellStart"/>
      <w:r w:rsidRPr="00E93BFE">
        <w:rPr>
          <w:rFonts w:ascii="Arial" w:eastAsia="Times New Roman" w:hAnsi="Arial" w:cs="Arial"/>
          <w:color w:val="333333"/>
          <w:sz w:val="26"/>
          <w:szCs w:val="26"/>
          <w:lang w:eastAsia="tr-TR"/>
        </w:rPr>
        <w:t>interaktif</w:t>
      </w:r>
      <w:proofErr w:type="spellEnd"/>
      <w:r w:rsidRPr="00E93BFE">
        <w:rPr>
          <w:rFonts w:ascii="Arial" w:eastAsia="Times New Roman" w:hAnsi="Arial" w:cs="Arial"/>
          <w:color w:val="333333"/>
          <w:sz w:val="26"/>
          <w:szCs w:val="26"/>
          <w:lang w:eastAsia="tr-TR"/>
        </w:rPr>
        <w:t xml:space="preserve"> eğitim programları veya DVD’leri faydalıdır. Özellikle, bir de yabancı dil de olursa, kelime hazinelerini ve yabancı dil bilgilerini geliştirirler.</w:t>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color w:val="333333"/>
          <w:sz w:val="26"/>
          <w:szCs w:val="26"/>
          <w:lang w:eastAsia="tr-TR"/>
        </w:rPr>
        <w:t> </w:t>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b/>
          <w:bCs/>
          <w:color w:val="800080"/>
          <w:sz w:val="32"/>
          <w:lang w:eastAsia="tr-TR"/>
        </w:rPr>
        <w:t>8</w:t>
      </w:r>
      <w:r w:rsidRPr="00E93BFE">
        <w:rPr>
          <w:rFonts w:ascii="Arial" w:eastAsia="Times New Roman" w:hAnsi="Arial" w:cs="Arial"/>
          <w:color w:val="333333"/>
          <w:sz w:val="26"/>
          <w:szCs w:val="26"/>
          <w:lang w:eastAsia="tr-TR"/>
        </w:rPr>
        <w:t>-Anne-babalar uygunsuz</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sitelere, bilgilere</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ulaşmanın</w:t>
      </w:r>
      <w:r>
        <w:rPr>
          <w:rFonts w:ascii="Arial" w:eastAsia="Times New Roman" w:hAnsi="Arial" w:cs="Arial"/>
          <w:color w:val="333333"/>
          <w:sz w:val="26"/>
          <w:szCs w:val="26"/>
          <w:lang w:eastAsia="tr-TR"/>
        </w:rPr>
        <w:t xml:space="preserve"> </w:t>
      </w:r>
      <w:proofErr w:type="gramStart"/>
      <w:r w:rsidRPr="00E93BFE">
        <w:rPr>
          <w:rFonts w:ascii="Arial" w:eastAsia="Times New Roman" w:hAnsi="Arial" w:cs="Arial"/>
          <w:color w:val="333333"/>
          <w:sz w:val="26"/>
          <w:szCs w:val="26"/>
          <w:lang w:eastAsia="tr-TR"/>
        </w:rPr>
        <w:t>önlenebileceği</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,denetim</w:t>
      </w:r>
      <w:proofErr w:type="gramEnd"/>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sistemleri</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hakkında da bilgi</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edinebilir. Örnek: Filtreleme seçenekleri gibi…</w:t>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color w:val="333333"/>
          <w:sz w:val="26"/>
          <w:szCs w:val="26"/>
          <w:lang w:eastAsia="tr-TR"/>
        </w:rPr>
        <w:t> </w:t>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b/>
          <w:bCs/>
          <w:color w:val="800080"/>
          <w:sz w:val="32"/>
          <w:lang w:eastAsia="tr-TR"/>
        </w:rPr>
        <w:t>9</w:t>
      </w:r>
      <w:r w:rsidRPr="00E93BFE">
        <w:rPr>
          <w:rFonts w:ascii="Arial" w:eastAsia="Times New Roman" w:hAnsi="Arial" w:cs="Arial"/>
          <w:color w:val="333333"/>
          <w:sz w:val="26"/>
          <w:szCs w:val="26"/>
          <w:lang w:eastAsia="tr-TR"/>
        </w:rPr>
        <w:t>-Ana-babalar, bilgisayar</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kullanımına</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ilişkin</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uygulayamayacakları</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kurallar</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koymamalıdır; “-Bu kötü</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alışkanlıktan</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vazgeç!” veya “-Okul</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dönemi</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boyunca</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bilgisayarı</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yasaklıyorum” diye</w:t>
      </w:r>
      <w:r>
        <w:rPr>
          <w:rFonts w:ascii="Arial" w:eastAsia="Times New Roman" w:hAnsi="Arial" w:cs="Arial"/>
          <w:color w:val="333333"/>
          <w:sz w:val="26"/>
          <w:szCs w:val="26"/>
          <w:lang w:eastAsia="tr-TR"/>
        </w:rPr>
        <w:t xml:space="preserve"> </w:t>
      </w:r>
      <w:r w:rsidRPr="00E93BFE">
        <w:rPr>
          <w:rFonts w:ascii="Arial" w:eastAsia="Times New Roman" w:hAnsi="Arial" w:cs="Arial"/>
          <w:color w:val="333333"/>
          <w:sz w:val="26"/>
          <w:szCs w:val="26"/>
          <w:lang w:eastAsia="tr-TR"/>
        </w:rPr>
        <w:t>söylenmemelidir.</w:t>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color w:val="333333"/>
          <w:sz w:val="26"/>
          <w:szCs w:val="26"/>
          <w:lang w:eastAsia="tr-TR"/>
        </w:rPr>
        <w:t> </w:t>
      </w:r>
    </w:p>
    <w:p w:rsidR="00E93BFE" w:rsidRPr="00E93BFE" w:rsidRDefault="00E93BFE" w:rsidP="00E93BFE">
      <w:pPr>
        <w:spacing w:after="0" w:line="240" w:lineRule="auto"/>
        <w:rPr>
          <w:rFonts w:ascii="Arial" w:eastAsia="Times New Roman" w:hAnsi="Arial" w:cs="Arial"/>
          <w:color w:val="333333"/>
          <w:sz w:val="26"/>
          <w:szCs w:val="26"/>
          <w:lang w:eastAsia="tr-TR"/>
        </w:rPr>
      </w:pPr>
      <w:r w:rsidRPr="00E93BFE">
        <w:rPr>
          <w:rFonts w:ascii="Arial" w:eastAsia="Times New Roman" w:hAnsi="Arial" w:cs="Arial"/>
          <w:b/>
          <w:bCs/>
          <w:color w:val="800080"/>
          <w:sz w:val="32"/>
          <w:lang w:eastAsia="tr-TR"/>
        </w:rPr>
        <w:t>10</w:t>
      </w:r>
      <w:r w:rsidRPr="00E93BFE">
        <w:rPr>
          <w:rFonts w:ascii="Arial" w:eastAsia="Times New Roman" w:hAnsi="Arial" w:cs="Arial"/>
          <w:color w:val="333333"/>
          <w:sz w:val="26"/>
          <w:szCs w:val="26"/>
          <w:lang w:eastAsia="tr-TR"/>
        </w:rPr>
        <w:t>-Unutmayın ki; yetişkinlerin doğru yönlendirme ve mantıklı sınırlandırmaları ile kullanılan bilgisayarın, çocukların gelişimi üzerinde pek çok olumlu etkisi de bulunmaktadır.</w:t>
      </w:r>
      <w:r w:rsidRPr="00E93BFE">
        <w:rPr>
          <w:rFonts w:ascii="Arial" w:eastAsia="Times New Roman" w:hAnsi="Arial" w:cs="Arial"/>
          <w:color w:val="333333"/>
          <w:sz w:val="26"/>
          <w:szCs w:val="26"/>
          <w:lang w:eastAsia="tr-TR"/>
        </w:rPr>
        <w:br/>
      </w:r>
      <w:r w:rsidRPr="00E93BFE">
        <w:rPr>
          <w:rFonts w:ascii="Arial" w:eastAsia="Times New Roman" w:hAnsi="Arial" w:cs="Arial"/>
          <w:color w:val="333333"/>
          <w:sz w:val="26"/>
          <w:szCs w:val="26"/>
          <w:lang w:eastAsia="tr-TR"/>
        </w:rPr>
        <w:br/>
        <w:t>Çocuklar; oynayarak, </w:t>
      </w:r>
      <w:hyperlink r:id="rId7" w:tgtFrame="_blank" w:history="1">
        <w:r w:rsidRPr="00E93BFE">
          <w:rPr>
            <w:rFonts w:ascii="Arial" w:eastAsia="Times New Roman" w:hAnsi="Arial" w:cs="Arial"/>
            <w:color w:val="333333"/>
            <w:sz w:val="26"/>
            <w:lang w:eastAsia="tr-TR"/>
          </w:rPr>
          <w:t>spor</w:t>
        </w:r>
      </w:hyperlink>
      <w:r w:rsidRPr="00E93BFE">
        <w:rPr>
          <w:rFonts w:ascii="Arial" w:eastAsia="Times New Roman" w:hAnsi="Arial" w:cs="Arial"/>
          <w:color w:val="333333"/>
          <w:sz w:val="26"/>
          <w:szCs w:val="26"/>
          <w:lang w:eastAsia="tr-TR"/>
        </w:rPr>
        <w:t xml:space="preserve"> yaparak, resim yaparak, hayal gücünü kullanarak, iletişim becerilerini geliştirerek, beynin sol ve sağ taraflarını </w:t>
      </w:r>
      <w:proofErr w:type="gramStart"/>
      <w:r w:rsidRPr="00E93BFE">
        <w:rPr>
          <w:rFonts w:ascii="Arial" w:eastAsia="Times New Roman" w:hAnsi="Arial" w:cs="Arial"/>
          <w:color w:val="333333"/>
          <w:sz w:val="26"/>
          <w:szCs w:val="26"/>
          <w:lang w:eastAsia="tr-TR"/>
        </w:rPr>
        <w:t>entegre</w:t>
      </w:r>
      <w:proofErr w:type="gramEnd"/>
      <w:r w:rsidRPr="00E93BFE">
        <w:rPr>
          <w:rFonts w:ascii="Arial" w:eastAsia="Times New Roman" w:hAnsi="Arial" w:cs="Arial"/>
          <w:color w:val="333333"/>
          <w:sz w:val="26"/>
          <w:szCs w:val="26"/>
          <w:lang w:eastAsia="tr-TR"/>
        </w:rPr>
        <w:t xml:space="preserve"> eder ve geliştirirler. Ayrıca  ebeveynler, çocuklarını farklı etkinliklere de (spor veya </w:t>
      </w:r>
      <w:r w:rsidRPr="00E93BFE">
        <w:rPr>
          <w:rFonts w:ascii="Arial" w:eastAsia="Times New Roman" w:hAnsi="Arial" w:cs="Arial"/>
          <w:color w:val="333333"/>
          <w:sz w:val="26"/>
          <w:szCs w:val="26"/>
          <w:lang w:eastAsia="tr-TR"/>
        </w:rPr>
        <w:lastRenderedPageBreak/>
        <w:t>sanat) yönlendirerek, onlara yardımcı olmalıdır ve birlikte eğlenmek için </w:t>
      </w:r>
      <w:hyperlink r:id="rId8" w:tgtFrame="_blank" w:history="1">
        <w:r w:rsidRPr="00E93BFE">
          <w:rPr>
            <w:rFonts w:ascii="Arial" w:eastAsia="Times New Roman" w:hAnsi="Arial" w:cs="Arial"/>
            <w:color w:val="333333"/>
            <w:sz w:val="26"/>
            <w:lang w:eastAsia="tr-TR"/>
          </w:rPr>
          <w:t>fırsat</w:t>
        </w:r>
      </w:hyperlink>
      <w:r w:rsidRPr="00E93BFE">
        <w:rPr>
          <w:rFonts w:ascii="Arial" w:eastAsia="Times New Roman" w:hAnsi="Arial" w:cs="Arial"/>
          <w:color w:val="333333"/>
          <w:sz w:val="26"/>
          <w:szCs w:val="26"/>
          <w:lang w:eastAsia="tr-TR"/>
        </w:rPr>
        <w:t> yaratmalıdırlar.</w:t>
      </w:r>
    </w:p>
    <w:p w:rsidR="00E93BFE" w:rsidRDefault="00E93BFE"/>
    <w:sectPr w:rsidR="00E93BFE" w:rsidSect="008C61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F4FC2"/>
    <w:multiLevelType w:val="multilevel"/>
    <w:tmpl w:val="3932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E93BFE"/>
    <w:rsid w:val="00262329"/>
    <w:rsid w:val="00510735"/>
    <w:rsid w:val="008C6122"/>
    <w:rsid w:val="00E93B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22"/>
  </w:style>
  <w:style w:type="paragraph" w:styleId="Balk1">
    <w:name w:val="heading 1"/>
    <w:basedOn w:val="Normal"/>
    <w:link w:val="Balk1Char"/>
    <w:uiPriority w:val="9"/>
    <w:qFormat/>
    <w:rsid w:val="00E93B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93BF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3B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93BF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93BFE"/>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93BFE"/>
    <w:rPr>
      <w:color w:val="0000FF"/>
      <w:u w:val="single"/>
    </w:rPr>
  </w:style>
  <w:style w:type="character" w:styleId="Gl">
    <w:name w:val="Strong"/>
    <w:basedOn w:val="VarsaylanParagrafYazTipi"/>
    <w:uiPriority w:val="22"/>
    <w:qFormat/>
    <w:rsid w:val="00E93BFE"/>
    <w:rPr>
      <w:b/>
      <w:bCs/>
    </w:rPr>
  </w:style>
  <w:style w:type="paragraph" w:styleId="BalonMetni">
    <w:name w:val="Balloon Text"/>
    <w:basedOn w:val="Normal"/>
    <w:link w:val="BalonMetniChar"/>
    <w:uiPriority w:val="99"/>
    <w:semiHidden/>
    <w:unhideWhenUsed/>
    <w:rsid w:val="00E93B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3B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806015">
      <w:bodyDiv w:val="1"/>
      <w:marLeft w:val="0"/>
      <w:marRight w:val="0"/>
      <w:marTop w:val="0"/>
      <w:marBottom w:val="0"/>
      <w:divBdr>
        <w:top w:val="none" w:sz="0" w:space="0" w:color="auto"/>
        <w:left w:val="none" w:sz="0" w:space="0" w:color="auto"/>
        <w:bottom w:val="none" w:sz="0" w:space="0" w:color="auto"/>
        <w:right w:val="none" w:sz="0" w:space="0" w:color="auto"/>
      </w:divBdr>
    </w:div>
    <w:div w:id="1971665963">
      <w:bodyDiv w:val="1"/>
      <w:marLeft w:val="0"/>
      <w:marRight w:val="0"/>
      <w:marTop w:val="0"/>
      <w:marBottom w:val="0"/>
      <w:divBdr>
        <w:top w:val="none" w:sz="0" w:space="0" w:color="auto"/>
        <w:left w:val="none" w:sz="0" w:space="0" w:color="auto"/>
        <w:bottom w:val="none" w:sz="0" w:space="0" w:color="auto"/>
        <w:right w:val="none" w:sz="0" w:space="0" w:color="auto"/>
      </w:divBdr>
      <w:divsChild>
        <w:div w:id="2115244237">
          <w:marLeft w:val="0"/>
          <w:marRight w:val="0"/>
          <w:marTop w:val="263"/>
          <w:marBottom w:val="0"/>
          <w:divBdr>
            <w:top w:val="single" w:sz="6" w:space="9" w:color="D9D9D9"/>
            <w:left w:val="none" w:sz="0" w:space="0" w:color="auto"/>
            <w:bottom w:val="none" w:sz="0" w:space="0" w:color="auto"/>
            <w:right w:val="none" w:sz="0" w:space="0" w:color="auto"/>
          </w:divBdr>
        </w:div>
        <w:div w:id="2125540289">
          <w:marLeft w:val="0"/>
          <w:marRight w:val="0"/>
          <w:marTop w:val="0"/>
          <w:marBottom w:val="0"/>
          <w:divBdr>
            <w:top w:val="none" w:sz="0" w:space="0" w:color="auto"/>
            <w:left w:val="none" w:sz="0" w:space="0" w:color="auto"/>
            <w:bottom w:val="none" w:sz="0" w:space="0" w:color="auto"/>
            <w:right w:val="none" w:sz="0" w:space="0" w:color="auto"/>
          </w:divBdr>
          <w:divsChild>
            <w:div w:id="132214328">
              <w:marLeft w:val="0"/>
              <w:marRight w:val="0"/>
              <w:marTop w:val="0"/>
              <w:marBottom w:val="0"/>
              <w:divBdr>
                <w:top w:val="none" w:sz="0" w:space="0" w:color="auto"/>
                <w:left w:val="none" w:sz="0" w:space="0" w:color="auto"/>
                <w:bottom w:val="none" w:sz="0" w:space="0" w:color="auto"/>
                <w:right w:val="none" w:sz="0" w:space="0" w:color="auto"/>
              </w:divBdr>
            </w:div>
          </w:divsChild>
        </w:div>
        <w:div w:id="8486714">
          <w:marLeft w:val="0"/>
          <w:marRight w:val="0"/>
          <w:marTop w:val="0"/>
          <w:marBottom w:val="0"/>
          <w:divBdr>
            <w:top w:val="none" w:sz="0" w:space="0" w:color="auto"/>
            <w:left w:val="none" w:sz="0" w:space="0" w:color="auto"/>
            <w:bottom w:val="none" w:sz="0" w:space="0" w:color="auto"/>
            <w:right w:val="none" w:sz="0" w:space="0" w:color="auto"/>
          </w:divBdr>
          <w:divsChild>
            <w:div w:id="1024091380">
              <w:marLeft w:val="0"/>
              <w:marRight w:val="0"/>
              <w:marTop w:val="0"/>
              <w:marBottom w:val="0"/>
              <w:divBdr>
                <w:top w:val="none" w:sz="0" w:space="0" w:color="auto"/>
                <w:left w:val="none" w:sz="0" w:space="0" w:color="auto"/>
                <w:bottom w:val="none" w:sz="0" w:space="0" w:color="auto"/>
                <w:right w:val="none" w:sz="0" w:space="0" w:color="auto"/>
              </w:divBdr>
              <w:divsChild>
                <w:div w:id="586767521">
                  <w:marLeft w:val="0"/>
                  <w:marRight w:val="0"/>
                  <w:marTop w:val="0"/>
                  <w:marBottom w:val="0"/>
                  <w:divBdr>
                    <w:top w:val="none" w:sz="0" w:space="0" w:color="auto"/>
                    <w:left w:val="none" w:sz="0" w:space="0" w:color="auto"/>
                    <w:bottom w:val="none" w:sz="0" w:space="0" w:color="auto"/>
                    <w:right w:val="none" w:sz="0" w:space="0" w:color="auto"/>
                  </w:divBdr>
                </w:div>
                <w:div w:id="638144832">
                  <w:marLeft w:val="0"/>
                  <w:marRight w:val="0"/>
                  <w:marTop w:val="0"/>
                  <w:marBottom w:val="0"/>
                  <w:divBdr>
                    <w:top w:val="none" w:sz="0" w:space="0" w:color="auto"/>
                    <w:left w:val="none" w:sz="0" w:space="0" w:color="auto"/>
                    <w:bottom w:val="none" w:sz="0" w:space="0" w:color="auto"/>
                    <w:right w:val="none" w:sz="0" w:space="0" w:color="auto"/>
                  </w:divBdr>
                </w:div>
                <w:div w:id="814296574">
                  <w:marLeft w:val="0"/>
                  <w:marRight w:val="0"/>
                  <w:marTop w:val="0"/>
                  <w:marBottom w:val="0"/>
                  <w:divBdr>
                    <w:top w:val="none" w:sz="0" w:space="0" w:color="auto"/>
                    <w:left w:val="none" w:sz="0" w:space="0" w:color="auto"/>
                    <w:bottom w:val="none" w:sz="0" w:space="0" w:color="auto"/>
                    <w:right w:val="none" w:sz="0" w:space="0" w:color="auto"/>
                  </w:divBdr>
                </w:div>
                <w:div w:id="104084913">
                  <w:marLeft w:val="0"/>
                  <w:marRight w:val="0"/>
                  <w:marTop w:val="0"/>
                  <w:marBottom w:val="0"/>
                  <w:divBdr>
                    <w:top w:val="none" w:sz="0" w:space="0" w:color="auto"/>
                    <w:left w:val="none" w:sz="0" w:space="0" w:color="auto"/>
                    <w:bottom w:val="none" w:sz="0" w:space="0" w:color="auto"/>
                    <w:right w:val="none" w:sz="0" w:space="0" w:color="auto"/>
                  </w:divBdr>
                </w:div>
                <w:div w:id="1901403417">
                  <w:marLeft w:val="0"/>
                  <w:marRight w:val="0"/>
                  <w:marTop w:val="0"/>
                  <w:marBottom w:val="0"/>
                  <w:divBdr>
                    <w:top w:val="none" w:sz="0" w:space="0" w:color="auto"/>
                    <w:left w:val="none" w:sz="0" w:space="0" w:color="auto"/>
                    <w:bottom w:val="none" w:sz="0" w:space="0" w:color="auto"/>
                    <w:right w:val="none" w:sz="0" w:space="0" w:color="auto"/>
                  </w:divBdr>
                </w:div>
                <w:div w:id="1755662650">
                  <w:marLeft w:val="0"/>
                  <w:marRight w:val="0"/>
                  <w:marTop w:val="0"/>
                  <w:marBottom w:val="0"/>
                  <w:divBdr>
                    <w:top w:val="none" w:sz="0" w:space="0" w:color="auto"/>
                    <w:left w:val="none" w:sz="0" w:space="0" w:color="auto"/>
                    <w:bottom w:val="none" w:sz="0" w:space="0" w:color="auto"/>
                    <w:right w:val="none" w:sz="0" w:space="0" w:color="auto"/>
                  </w:divBdr>
                </w:div>
                <w:div w:id="1517504515">
                  <w:marLeft w:val="0"/>
                  <w:marRight w:val="0"/>
                  <w:marTop w:val="0"/>
                  <w:marBottom w:val="0"/>
                  <w:divBdr>
                    <w:top w:val="none" w:sz="0" w:space="0" w:color="auto"/>
                    <w:left w:val="none" w:sz="0" w:space="0" w:color="auto"/>
                    <w:bottom w:val="none" w:sz="0" w:space="0" w:color="auto"/>
                    <w:right w:val="none" w:sz="0" w:space="0" w:color="auto"/>
                  </w:divBdr>
                </w:div>
                <w:div w:id="807480907">
                  <w:marLeft w:val="0"/>
                  <w:marRight w:val="0"/>
                  <w:marTop w:val="0"/>
                  <w:marBottom w:val="0"/>
                  <w:divBdr>
                    <w:top w:val="none" w:sz="0" w:space="0" w:color="auto"/>
                    <w:left w:val="none" w:sz="0" w:space="0" w:color="auto"/>
                    <w:bottom w:val="none" w:sz="0" w:space="0" w:color="auto"/>
                    <w:right w:val="none" w:sz="0" w:space="0" w:color="auto"/>
                  </w:divBdr>
                </w:div>
                <w:div w:id="370956075">
                  <w:marLeft w:val="0"/>
                  <w:marRight w:val="0"/>
                  <w:marTop w:val="0"/>
                  <w:marBottom w:val="0"/>
                  <w:divBdr>
                    <w:top w:val="none" w:sz="0" w:space="0" w:color="auto"/>
                    <w:left w:val="none" w:sz="0" w:space="0" w:color="auto"/>
                    <w:bottom w:val="none" w:sz="0" w:space="0" w:color="auto"/>
                    <w:right w:val="none" w:sz="0" w:space="0" w:color="auto"/>
                  </w:divBdr>
                </w:div>
                <w:div w:id="881016822">
                  <w:marLeft w:val="0"/>
                  <w:marRight w:val="0"/>
                  <w:marTop w:val="0"/>
                  <w:marBottom w:val="0"/>
                  <w:divBdr>
                    <w:top w:val="none" w:sz="0" w:space="0" w:color="auto"/>
                    <w:left w:val="none" w:sz="0" w:space="0" w:color="auto"/>
                    <w:bottom w:val="none" w:sz="0" w:space="0" w:color="auto"/>
                    <w:right w:val="none" w:sz="0" w:space="0" w:color="auto"/>
                  </w:divBdr>
                </w:div>
                <w:div w:id="1441727656">
                  <w:marLeft w:val="0"/>
                  <w:marRight w:val="0"/>
                  <w:marTop w:val="0"/>
                  <w:marBottom w:val="0"/>
                  <w:divBdr>
                    <w:top w:val="none" w:sz="0" w:space="0" w:color="auto"/>
                    <w:left w:val="none" w:sz="0" w:space="0" w:color="auto"/>
                    <w:bottom w:val="none" w:sz="0" w:space="0" w:color="auto"/>
                    <w:right w:val="none" w:sz="0" w:space="0" w:color="auto"/>
                  </w:divBdr>
                </w:div>
                <w:div w:id="461457443">
                  <w:marLeft w:val="0"/>
                  <w:marRight w:val="0"/>
                  <w:marTop w:val="0"/>
                  <w:marBottom w:val="0"/>
                  <w:divBdr>
                    <w:top w:val="none" w:sz="0" w:space="0" w:color="auto"/>
                    <w:left w:val="none" w:sz="0" w:space="0" w:color="auto"/>
                    <w:bottom w:val="none" w:sz="0" w:space="0" w:color="auto"/>
                    <w:right w:val="none" w:sz="0" w:space="0" w:color="auto"/>
                  </w:divBdr>
                </w:div>
                <w:div w:id="350647647">
                  <w:marLeft w:val="0"/>
                  <w:marRight w:val="0"/>
                  <w:marTop w:val="0"/>
                  <w:marBottom w:val="0"/>
                  <w:divBdr>
                    <w:top w:val="none" w:sz="0" w:space="0" w:color="auto"/>
                    <w:left w:val="none" w:sz="0" w:space="0" w:color="auto"/>
                    <w:bottom w:val="none" w:sz="0" w:space="0" w:color="auto"/>
                    <w:right w:val="none" w:sz="0" w:space="0" w:color="auto"/>
                  </w:divBdr>
                </w:div>
                <w:div w:id="1842044140">
                  <w:marLeft w:val="0"/>
                  <w:marRight w:val="0"/>
                  <w:marTop w:val="0"/>
                  <w:marBottom w:val="0"/>
                  <w:divBdr>
                    <w:top w:val="none" w:sz="0" w:space="0" w:color="auto"/>
                    <w:left w:val="none" w:sz="0" w:space="0" w:color="auto"/>
                    <w:bottom w:val="none" w:sz="0" w:space="0" w:color="auto"/>
                    <w:right w:val="none" w:sz="0" w:space="0" w:color="auto"/>
                  </w:divBdr>
                </w:div>
                <w:div w:id="1741369162">
                  <w:marLeft w:val="0"/>
                  <w:marRight w:val="0"/>
                  <w:marTop w:val="0"/>
                  <w:marBottom w:val="0"/>
                  <w:divBdr>
                    <w:top w:val="none" w:sz="0" w:space="0" w:color="auto"/>
                    <w:left w:val="none" w:sz="0" w:space="0" w:color="auto"/>
                    <w:bottom w:val="none" w:sz="0" w:space="0" w:color="auto"/>
                    <w:right w:val="none" w:sz="0" w:space="0" w:color="auto"/>
                  </w:divBdr>
                </w:div>
                <w:div w:id="1047026141">
                  <w:marLeft w:val="0"/>
                  <w:marRight w:val="0"/>
                  <w:marTop w:val="0"/>
                  <w:marBottom w:val="0"/>
                  <w:divBdr>
                    <w:top w:val="none" w:sz="0" w:space="0" w:color="auto"/>
                    <w:left w:val="none" w:sz="0" w:space="0" w:color="auto"/>
                    <w:bottom w:val="none" w:sz="0" w:space="0" w:color="auto"/>
                    <w:right w:val="none" w:sz="0" w:space="0" w:color="auto"/>
                  </w:divBdr>
                </w:div>
                <w:div w:id="192229778">
                  <w:marLeft w:val="0"/>
                  <w:marRight w:val="0"/>
                  <w:marTop w:val="0"/>
                  <w:marBottom w:val="0"/>
                  <w:divBdr>
                    <w:top w:val="none" w:sz="0" w:space="0" w:color="auto"/>
                    <w:left w:val="none" w:sz="0" w:space="0" w:color="auto"/>
                    <w:bottom w:val="none" w:sz="0" w:space="0" w:color="auto"/>
                    <w:right w:val="none" w:sz="0" w:space="0" w:color="auto"/>
                  </w:divBdr>
                </w:div>
                <w:div w:id="901792674">
                  <w:marLeft w:val="0"/>
                  <w:marRight w:val="0"/>
                  <w:marTop w:val="0"/>
                  <w:marBottom w:val="0"/>
                  <w:divBdr>
                    <w:top w:val="none" w:sz="0" w:space="0" w:color="auto"/>
                    <w:left w:val="none" w:sz="0" w:space="0" w:color="auto"/>
                    <w:bottom w:val="none" w:sz="0" w:space="0" w:color="auto"/>
                    <w:right w:val="none" w:sz="0" w:space="0" w:color="auto"/>
                  </w:divBdr>
                </w:div>
                <w:div w:id="789593469">
                  <w:marLeft w:val="0"/>
                  <w:marRight w:val="0"/>
                  <w:marTop w:val="0"/>
                  <w:marBottom w:val="0"/>
                  <w:divBdr>
                    <w:top w:val="none" w:sz="0" w:space="0" w:color="auto"/>
                    <w:left w:val="none" w:sz="0" w:space="0" w:color="auto"/>
                    <w:bottom w:val="none" w:sz="0" w:space="0" w:color="auto"/>
                    <w:right w:val="none" w:sz="0" w:space="0" w:color="auto"/>
                  </w:divBdr>
                </w:div>
                <w:div w:id="1831015324">
                  <w:marLeft w:val="0"/>
                  <w:marRight w:val="0"/>
                  <w:marTop w:val="0"/>
                  <w:marBottom w:val="0"/>
                  <w:divBdr>
                    <w:top w:val="none" w:sz="0" w:space="0" w:color="auto"/>
                    <w:left w:val="none" w:sz="0" w:space="0" w:color="auto"/>
                    <w:bottom w:val="none" w:sz="0" w:space="0" w:color="auto"/>
                    <w:right w:val="none" w:sz="0" w:space="0" w:color="auto"/>
                  </w:divBdr>
                </w:div>
                <w:div w:id="1353334026">
                  <w:marLeft w:val="0"/>
                  <w:marRight w:val="0"/>
                  <w:marTop w:val="0"/>
                  <w:marBottom w:val="0"/>
                  <w:divBdr>
                    <w:top w:val="none" w:sz="0" w:space="0" w:color="auto"/>
                    <w:left w:val="none" w:sz="0" w:space="0" w:color="auto"/>
                    <w:bottom w:val="none" w:sz="0" w:space="0" w:color="auto"/>
                    <w:right w:val="none" w:sz="0" w:space="0" w:color="auto"/>
                  </w:divBdr>
                </w:div>
                <w:div w:id="1327974324">
                  <w:marLeft w:val="0"/>
                  <w:marRight w:val="0"/>
                  <w:marTop w:val="0"/>
                  <w:marBottom w:val="0"/>
                  <w:divBdr>
                    <w:top w:val="none" w:sz="0" w:space="0" w:color="auto"/>
                    <w:left w:val="none" w:sz="0" w:space="0" w:color="auto"/>
                    <w:bottom w:val="none" w:sz="0" w:space="0" w:color="auto"/>
                    <w:right w:val="none" w:sz="0" w:space="0" w:color="auto"/>
                  </w:divBdr>
                </w:div>
                <w:div w:id="1494418463">
                  <w:marLeft w:val="0"/>
                  <w:marRight w:val="0"/>
                  <w:marTop w:val="0"/>
                  <w:marBottom w:val="0"/>
                  <w:divBdr>
                    <w:top w:val="none" w:sz="0" w:space="0" w:color="auto"/>
                    <w:left w:val="none" w:sz="0" w:space="0" w:color="auto"/>
                    <w:bottom w:val="none" w:sz="0" w:space="0" w:color="auto"/>
                    <w:right w:val="none" w:sz="0" w:space="0" w:color="auto"/>
                  </w:divBdr>
                </w:div>
                <w:div w:id="4421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liyet.com.tr/firsat/" TargetMode="External"/><Relationship Id="rId3" Type="http://schemas.openxmlformats.org/officeDocument/2006/relationships/settings" Target="settings.xml"/><Relationship Id="rId7" Type="http://schemas.openxmlformats.org/officeDocument/2006/relationships/hyperlink" Target="http://www.milliyet.com.tr/sp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liyet.com.tr/egiti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2018-03-09T08:36:00Z</dcterms:created>
  <dcterms:modified xsi:type="dcterms:W3CDTF">2018-03-09T08:45:00Z</dcterms:modified>
</cp:coreProperties>
</file>